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D60B14" w:rsidRDefault="001A525D" w:rsidP="00D60B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  <w:t>Как сказывается травля на детской психике</w:t>
      </w:r>
    </w:p>
    <w:p w:rsidR="00D60B14" w:rsidRPr="00D60B14" w:rsidRDefault="00D60B14" w:rsidP="00D60B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Дом должен быть самым безопасным местом в жизни ребенка, но в случае с </w:t>
      </w:r>
      <w:proofErr w:type="spellStart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буллингом</w:t>
      </w:r>
      <w:proofErr w:type="spellEnd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 становится угрозой.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6" w:history="1">
        <w:r w:rsidRPr="00D60B14">
          <w:rPr>
            <w:rFonts w:ascii="Times New Roman" w:eastAsia="Times New Roman" w:hAnsi="Times New Roman" w:cs="Times New Roman"/>
            <w:color w:val="FCC11B"/>
            <w:sz w:val="28"/>
            <w:szCs w:val="28"/>
            <w:u w:val="single"/>
            <w:lang w:eastAsia="ru-RU"/>
          </w:rPr>
          <w:t>Жертве</w:t>
        </w:r>
      </w:hyperlink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семейной травли не хочется идти домой, поэтому он пропадает у друзей или на кружках. Дома же старается быть максимально незаметным и удобным, поэтому делает все, что ему говорят.</w:t>
      </w:r>
    </w:p>
    <w:p w:rsidR="001A525D" w:rsidRPr="00D60B14" w:rsidRDefault="001A525D" w:rsidP="00D60B14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Дети, которых травят дома, имеют очень низкую самооценку и живут без мотивации что-либо делать.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Единственное</w:t>
      </w:r>
      <w:proofErr w:type="gramEnd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 чем они мечтают, — поскорее вырваться из этой атмосферы. Девушки, которых систематически травили домашние, рано выходят замуж, часто за первого встречного, и попадают в </w:t>
      </w:r>
      <w:proofErr w:type="spellStart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абьюзивные</w:t>
      </w:r>
      <w:proofErr w:type="spellEnd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отношения. Юноши связываются с плохими компаниями или убегают из дома.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заметили, что вы сами или кто-то из членов семьи, особенно старших, издевается над ребенком, нужно как можно скорее это прекратить!</w:t>
      </w:r>
    </w:p>
    <w:p w:rsidR="00D60B14" w:rsidRPr="00D60B14" w:rsidRDefault="00D60B14" w:rsidP="006263B6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A525D" w:rsidRPr="00D60B14" w:rsidRDefault="001A525D" w:rsidP="006263B6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 прекратить травлю ребенка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Начните с себя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Если агрессор вы сами, постарайтесь изменить свое поведение. Поговорите с ребенком. Объясните, что не хотели причинить ему вред, а действовали из лучших побуждений, но ваши методы оказались плохими.</w:t>
      </w:r>
      <w:r w:rsidR="00D60B14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Извинитесь перед ребенком и скажите, что постараетесь все исправить.</w:t>
      </w:r>
      <w:r w:rsidR="00D60B14"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Начните с малого — откажитесь от принуждения и физической агрессии, если они есть, предложите ребенку прав голоса и старайтесь выбирать выражения.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Защитите ребенка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Буллинг</w:t>
      </w:r>
      <w:proofErr w:type="spellEnd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продолжается с молчаливого одобрения остальных членов семьи.</w:t>
      </w:r>
      <w:r w:rsidR="00D60B14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Агрессор уверен в своей силе и правоте, поэтому давит и на вас, и на ребенка.</w:t>
      </w:r>
      <w:r w:rsidR="00D60B14"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если оказать ему сопротивление, он теряется и понимает, что его власть держится только на страхе и молчаливом согласии остальных членов.</w:t>
      </w:r>
      <w:r w:rsidR="00D60B14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вы готовы идти на открытый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7" w:history="1">
        <w:r w:rsidRPr="00D60B14">
          <w:rPr>
            <w:rFonts w:ascii="Times New Roman" w:eastAsia="Times New Roman" w:hAnsi="Times New Roman" w:cs="Times New Roman"/>
            <w:color w:val="FCC11B"/>
            <w:sz w:val="28"/>
            <w:szCs w:val="28"/>
            <w:u w:val="single"/>
            <w:lang w:eastAsia="ru-RU"/>
          </w:rPr>
          <w:t>конфликт</w:t>
        </w:r>
      </w:hyperlink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смело идите на него.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Прекратите отношения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Если в роли агрессора выступает бабушка или ваша сестра, объясните, что в вашей семье отношения строятся на других принципах и, если они хотят общаться с вами, придется следовать вашим правилам. Если они не готовы идти на компромисс, подумайте, нужны ли вам такие отношения.</w:t>
      </w:r>
      <w:r w:rsidR="00D60B14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Вы не обязаны общаться с теми, кто отравляет вашу жизнь.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Поддержите ребенка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Поговорите с сыном или дочерью, обсудите его чувства и мысли по поводу того, что происходит в семье. Покажите ему, что вы на его стороне и никогда не дадите его в обиду.</w:t>
      </w:r>
    </w:p>
    <w:p w:rsidR="001A525D" w:rsidRPr="00D60B14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</w:t>
      </w:r>
      <w:r w:rsidR="006263B6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Обратитесь к специалисту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Иногда выйти из порочного круга травли не получается самостоятельно. В этом случае нет ничего зазорного или стыдного в том, чтобы обратиться за помощью.</w:t>
      </w:r>
      <w:r w:rsidR="00D60B14"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Психологическая поддержка нужна всем участникам: и агрессору, и жертве, и свидетелям.</w:t>
      </w:r>
      <w:r w:rsidR="00D60B14" w:rsidRPr="00D60B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Помогать должен психолог или психотерапевт, который специализируется на семейных проблемах. Терапию должны пройти все члены семьи.</w:t>
      </w:r>
    </w:p>
    <w:p w:rsidR="00D60B14" w:rsidRPr="00D60B14" w:rsidRDefault="00D60B14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263B6" w:rsidRPr="00D60B14" w:rsidRDefault="001A525D" w:rsidP="00D60B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не вините себя. Ошибки допускают абсолютно все родители. </w:t>
      </w:r>
    </w:p>
    <w:p w:rsidR="005F1B3C" w:rsidRPr="00D60B14" w:rsidRDefault="001A525D" w:rsidP="00D60B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Намного важнее, как вы на них </w:t>
      </w:r>
      <w:proofErr w:type="gramStart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отреагируете</w:t>
      </w:r>
      <w:proofErr w:type="gramEnd"/>
      <w:r w:rsidRPr="00D60B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какие выводы из ситуации вынесете.</w:t>
      </w:r>
      <w:bookmarkStart w:id="0" w:name="_GoBack"/>
      <w:bookmarkEnd w:id="0"/>
    </w:p>
    <w:sectPr w:rsidR="005F1B3C" w:rsidRPr="00D60B14" w:rsidSect="00D60B1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A525D"/>
    <w:rsid w:val="00433FF9"/>
    <w:rsid w:val="005F1B3C"/>
    <w:rsid w:val="006263B6"/>
    <w:rsid w:val="00793407"/>
    <w:rsid w:val="00853DB4"/>
    <w:rsid w:val="009F10A1"/>
    <w:rsid w:val="00A2070A"/>
    <w:rsid w:val="00B27814"/>
    <w:rsid w:val="00D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43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996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8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3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26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71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8302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954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12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89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87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7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70566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621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0133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98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4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67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7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768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85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6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659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0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1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46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66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326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39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74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826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9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71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4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9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52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20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1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8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1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0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59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989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344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6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4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8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156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47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28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00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996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3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11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9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66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637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225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91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71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4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92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95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7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8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59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293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934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046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77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8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38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3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97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78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50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10298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767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01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0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07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8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08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14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85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529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804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3228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2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22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7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39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02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20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622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kak-reshat-semeynye-konflikty-bez-obid-i-nervov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tidor.ru/psihologiya/vyrastit-zhertvu-5-rokovykh-oshibok-pri-vospitanii-reben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3C91-79F5-4AD7-8AC3-9A564522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3</cp:revision>
  <cp:lastPrinted>2022-09-26T10:42:00Z</cp:lastPrinted>
  <dcterms:created xsi:type="dcterms:W3CDTF">2022-09-29T05:38:00Z</dcterms:created>
  <dcterms:modified xsi:type="dcterms:W3CDTF">2022-09-29T05:40:00Z</dcterms:modified>
</cp:coreProperties>
</file>